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DAAD" w14:textId="77777777" w:rsidR="00017596" w:rsidRPr="007A1DC5" w:rsidRDefault="00017596" w:rsidP="00E26019">
      <w:pPr>
        <w:jc w:val="right"/>
        <w:rPr>
          <w:rFonts w:cs="Times New Roman"/>
          <w:b/>
          <w:sz w:val="26"/>
          <w:szCs w:val="26"/>
          <w:lang w:eastAsia="ru-RU"/>
        </w:rPr>
      </w:pPr>
      <w:r w:rsidRPr="007A1DC5">
        <w:rPr>
          <w:rFonts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DCE64" wp14:editId="21B3D408">
                <wp:simplePos x="0" y="0"/>
                <wp:positionH relativeFrom="column">
                  <wp:posOffset>-657860</wp:posOffset>
                </wp:positionH>
                <wp:positionV relativeFrom="paragraph">
                  <wp:posOffset>-1108710</wp:posOffset>
                </wp:positionV>
                <wp:extent cx="6418580" cy="480060"/>
                <wp:effectExtent l="0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9FA92" w14:textId="77777777" w:rsidR="00017596" w:rsidRPr="00C560A1" w:rsidRDefault="00017596" w:rsidP="00017596">
                            <w:pPr>
                              <w:rPr>
                                <w:color w:val="482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DCE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8pt;margin-top:-87.3pt;width:505.4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yQBQIAAO8DAAAOAAAAZHJzL2Uyb0RvYy54bWysU8tu2zAQvBfoPxC817IMJ7UFy0HqwEWB&#10;9AEk/QCKoiSiFJdd0pbcr++SclwjvRXVgdByl8OdmeXmbuwNOyr0GmzJ89mcM2Ul1Nq2Jf/+vH+3&#10;4swHYWthwKqSn5Tnd9u3bzaDK9QCOjC1QkYg1heDK3kXgiuyzMtO9cLPwClLyQawF4FCbLMaxUDo&#10;vckW8/ltNgDWDkEq72n3YUrybcJvGiXD16bxKjBTcuotpBXTWsU1225E0aJwnZbnNsQ/dNELbenS&#10;C9SDCIIdUP8F1WuJ4KEJMwl9Bk2jpUociE0+f8XmqRNOJS4kjncXmfz/g5Vfjt+Q6brka86s6Mmi&#10;ZzUG9gFGto7qDM4XVPTkqCyMtE0uJ6bePYL84ZmFXSdsq+4RYeiUqKm7PJ7Mro5OOD6CVMNnqOka&#10;cQiQgMYG+ygdicEInVw6XZyJrUjavF3mq5sVpSTllisyPlmXieLltEMfPiroWfwpOZLzCV0cH32I&#10;3YjipSRe5sHoeq+NSQG21c4gOwqakn36EoFXZcbGYgvx2IQYdxLNyGziGMZqPMtWQX0iwgjT1NEr&#10;oZ8O8BdnA01cyf3Pg0DFmflkSbR1vlzGEU3B8ub9ggK8zlTXGWElQZU8cDb97sI01geHuu3opskm&#10;C/ckdKOTBtGRqatz3zRVSZrzC4hjex2nqj/vdPsbAAD//wMAUEsDBBQABgAIAAAAIQCXMSYg4AAA&#10;AA0BAAAPAAAAZHJzL2Rvd25yZXYueG1sTI/BTsMwEETvSPyDtUhcUGu3lISEOBUggbi29AM2sZtE&#10;xOsodpv079me4Da7M5p9W2xn14uzHUPnScNqqUBYqr3pqNFw+P5YPIMIEclg78lquNgA2/L2psDc&#10;+Il29ryPjeASCjlqaGMccilD3VqHYekHS+wd/egw8jg20ow4cbnr5VqpRDrsiC+0ONj31tY/+5PT&#10;cPyaHp6yqfqMh3S3Sd6wSyt/0fr+bn59ARHtHP/CcMVndCiZqfInMkH0GhYr9Zhw9qrSDSvOZCpd&#10;g6h4lWUKZFnI/1+UvwAAAP//AwBQSwECLQAUAAYACAAAACEAtoM4kv4AAADhAQAAEwAAAAAAAAAA&#10;AAAAAAAAAAAAW0NvbnRlbnRfVHlwZXNdLnhtbFBLAQItABQABgAIAAAAIQA4/SH/1gAAAJQBAAAL&#10;AAAAAAAAAAAAAAAAAC8BAABfcmVscy8ucmVsc1BLAQItABQABgAIAAAAIQAaTfyQBQIAAO8DAAAO&#10;AAAAAAAAAAAAAAAAAC4CAABkcnMvZTJvRG9jLnhtbFBLAQItABQABgAIAAAAIQCXMSYg4AAAAA0B&#10;AAAPAAAAAAAAAAAAAAAAAF8EAABkcnMvZG93bnJldi54bWxQSwUGAAAAAAQABADzAAAAbAUAAAAA&#10;" stroked="f">
                <v:textbox>
                  <w:txbxContent>
                    <w:p w14:paraId="0AD9FA92" w14:textId="77777777" w:rsidR="00017596" w:rsidRPr="00C560A1" w:rsidRDefault="00017596" w:rsidP="00017596">
                      <w:pPr>
                        <w:rPr>
                          <w:color w:val="482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924" w:rsidRPr="007A1DC5">
        <w:rPr>
          <w:rFonts w:cs="Times New Roman"/>
          <w:b/>
          <w:sz w:val="26"/>
          <w:szCs w:val="26"/>
          <w:lang w:eastAsia="ru-RU"/>
        </w:rPr>
        <w:t xml:space="preserve">Приложение </w:t>
      </w:r>
      <w:r w:rsidR="00EC2301" w:rsidRPr="007A1DC5">
        <w:rPr>
          <w:rFonts w:cs="Times New Roman"/>
          <w:b/>
          <w:sz w:val="26"/>
          <w:szCs w:val="26"/>
          <w:lang w:eastAsia="ru-RU"/>
        </w:rPr>
        <w:t>3.7</w:t>
      </w:r>
    </w:p>
    <w:p w14:paraId="47ADEAD3" w14:textId="77777777" w:rsidR="00017596" w:rsidRPr="00E26019" w:rsidRDefault="00017596" w:rsidP="00E26019">
      <w:pPr>
        <w:jc w:val="both"/>
        <w:rPr>
          <w:rFonts w:cs="Times New Roman"/>
          <w:szCs w:val="24"/>
          <w:lang w:eastAsia="ru-RU"/>
        </w:rPr>
      </w:pPr>
    </w:p>
    <w:p w14:paraId="76168188" w14:textId="77777777" w:rsidR="00017596" w:rsidRPr="00E26019" w:rsidRDefault="00017596" w:rsidP="00E26019">
      <w:pPr>
        <w:jc w:val="center"/>
        <w:rPr>
          <w:rFonts w:cs="Times New Roman"/>
          <w:b/>
          <w:bCs/>
          <w:szCs w:val="24"/>
          <w:lang w:eastAsia="ru-RU"/>
        </w:rPr>
      </w:pPr>
      <w:bookmarkStart w:id="0" w:name="_Toc402947555"/>
      <w:bookmarkStart w:id="1" w:name="_Toc402950355"/>
      <w:bookmarkStart w:id="2" w:name="_Toc402945293"/>
      <w:r w:rsidRPr="00E26019">
        <w:rPr>
          <w:rFonts w:cs="Times New Roman"/>
          <w:b/>
          <w:bCs/>
          <w:szCs w:val="24"/>
          <w:lang w:eastAsia="ru-RU"/>
        </w:rPr>
        <w:t>Условия об ответственности контрагента</w:t>
      </w:r>
      <w:bookmarkEnd w:id="0"/>
      <w:bookmarkEnd w:id="1"/>
      <w:bookmarkEnd w:id="2"/>
    </w:p>
    <w:p w14:paraId="5874394A" w14:textId="77777777" w:rsidR="00AD6D5A" w:rsidRPr="00E26019" w:rsidRDefault="00AD6D5A" w:rsidP="00E26019">
      <w:pPr>
        <w:jc w:val="both"/>
        <w:rPr>
          <w:rFonts w:cs="Times New Roman"/>
          <w:bCs/>
          <w:caps/>
          <w:szCs w:val="24"/>
          <w:lang w:eastAsia="ru-RU"/>
        </w:rPr>
      </w:pPr>
    </w:p>
    <w:p w14:paraId="7DC6A186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Стороны несут ответственность за невыполнение и/или ненадлежащее выполнение обязательств по Договору и обязаны возместить другой стороне документально подтвержденные убытки, вызванные таким неисполнением или ненадлежащим исполнением. При этом упущенная выгода возмещению не подлежит.</w:t>
      </w:r>
    </w:p>
    <w:p w14:paraId="482F831F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 xml:space="preserve">После приемки оборудования в ремонт Исполнитель несет ответственность за его сохранность. </w:t>
      </w:r>
    </w:p>
    <w:p w14:paraId="61C61666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 xml:space="preserve">Своими силами и за свой счет устраняет допущенные по своей вине недостатки, указанные Заказчиком в процессе приемки работ. Устранение недостатков производятся Исполнителем в сроки, согласованные с  Заказчиком.  </w:t>
      </w:r>
    </w:p>
    <w:p w14:paraId="0756349B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 xml:space="preserve">В случае порчи пластин, стяжных болтов и других составляющих частей теплообменника при погрузке/разгрузке, транспортировке и в процессе выполнения работ по ремонту Исполнитель компенсирует Заказчику рыночную стоимость испорченных материалов. </w:t>
      </w:r>
    </w:p>
    <w:p w14:paraId="112CC0DB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нарушения Исполнителем сроков начала и окончания работ, а также несвоевременное устранение недостатков, Заказчик вправе предъявить ему требование об уплате пени в размере 0,7 % от стоимости договора за каждый день просрочки.</w:t>
      </w:r>
    </w:p>
    <w:p w14:paraId="7CEF3AEA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нарушения сроков устранения недостатков в работах Заказчик вправе требовать от Исполнителя уплаты пени в размере 0,7 % от цены договора за каждый день просрочки.</w:t>
      </w:r>
    </w:p>
    <w:p w14:paraId="00B42D68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За нижеперечисленные нарушения Заказчик вправе требовать от Исполнителя уплаты штрафа в следующих размерах:</w:t>
      </w:r>
    </w:p>
    <w:p w14:paraId="1B3E8EC7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загрязнения территории Заказчика нефтепродуктами (ГСМ), отходами, в том числе бытовыми Заказчик вправе требовать от Исполнителя уплаты штрафа в размере 50 000 руб.  за каждый случай нарушения.</w:t>
      </w:r>
    </w:p>
    <w:p w14:paraId="49F83146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сокрытия сведений и/или не уведомления Исполнителем Заказчика о несчастных случаях, инцидентах, авариях и иных происшествиях при выполнении работ Заказчик вправе требовать от Исполнителя уплаты штрафа в размере 100 000 руб. за каждый случай нарушения.</w:t>
      </w:r>
    </w:p>
    <w:p w14:paraId="51872C9F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невыполнения Исполнителем требований локальных нормативных актов Заказчика, включенных в договор в качестве обязательных приложений, Заказчик вправе требовать от Исполнителя уплаты штрафа в размере 50 000 руб. за каждый факт нарушения.</w:t>
      </w:r>
    </w:p>
    <w:p w14:paraId="49C7BE5B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причинения вреда окружающей среде Исполнитель обязан произвести восстановительные работы за свой счет, оплатить Заказчику нанесенный ущерб и возместить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0EDE86CC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Исполнителя уплаты штрафа в размере 100 000 руб. за каждый случай.</w:t>
      </w:r>
    </w:p>
    <w:p w14:paraId="09E5FC81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Исполнителя уплаты штрафа в размере 100 000 руб. за каждый случай.</w:t>
      </w:r>
    </w:p>
    <w:p w14:paraId="5714A3C6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lastRenderedPageBreak/>
        <w:t>В случае допущения Исполнителем и (или) привлекаемым им третьим лицом по договору распития и употребления людьми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Исполнителя уплаты штрафа в размере 100 000 руб. за каждый случай.</w:t>
      </w:r>
    </w:p>
    <w:p w14:paraId="4DDBC4A3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нахождения на территории месторождения, в том числе в общежитии, жилых вагонах, столовых и любых производственных помещениях, людей в состоянии алкогольного и (или) наркотического опьянения Заказчик вправе требовать от Исполнителя уплаты штрафа в размере 100 000 руб. за каждый случай.</w:t>
      </w:r>
    </w:p>
    <w:p w14:paraId="031375AA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отказа водителя от прохождения первичного медицинского освидетельствования Заказчик вправе требовать от Исполнителя уплаты штрафа в размере 100 000 руб. за каждый случай.</w:t>
      </w:r>
    </w:p>
    <w:p w14:paraId="1C95A312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Исполнителя уплаты штрафа в размере 20 000 руб. за каждый случай.</w:t>
      </w:r>
    </w:p>
    <w:p w14:paraId="339DB8BE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отсутствия у водителя документов на право управления транспортным средством Заказчик вправе требовать от Исполнителя уплаты штрафа в размере 20 000 руб. за каждый случай.</w:t>
      </w:r>
    </w:p>
    <w:p w14:paraId="44C51B47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использования на территории охраняемых объектов без разрешения Заказчика кино-, фото- и видеоаппаратуры Заказчик вправе требовать от Исполнителя уплаты штрафа в размере 10 000 руб. за каждый случай.</w:t>
      </w:r>
    </w:p>
    <w:p w14:paraId="58B44CDB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Исполнителя уплаты штрафа в размере 30 000 руб. за каждый случай.</w:t>
      </w:r>
    </w:p>
    <w:p w14:paraId="17F55423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нахождения людей на территории охраняемых объектов после окончания рабочего времени (смены) без разрешения Заказчика последний вправе требовать от Исполнителя уплаты штрафа в размере    10 000 руб. за каждый случай.</w:t>
      </w:r>
    </w:p>
    <w:p w14:paraId="39A98FBE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Исполнителя уплаты штрафа в размере 50 000 руб. за каждый случай.</w:t>
      </w:r>
    </w:p>
    <w:p w14:paraId="38FC3B60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допущения Исполнителем и (или) привлекаемым им третьим лицом по договору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Исполнителя уплаты штрафа в размере 15 000 руб. за каждый случай.</w:t>
      </w:r>
    </w:p>
    <w:p w14:paraId="3F7E9310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 xml:space="preserve"> В случае допущения Исполнителем и (или) привлекаемым им третьим лицом по договору нарушения скоростного режима, действующего на территории месторождений, нефтепромысла, иного охраняемого объекта, Заказчик вправе требовать от Исполнителя уплаты штрафа в размере 20 000 руб. за каждый случай.</w:t>
      </w:r>
    </w:p>
    <w:p w14:paraId="75DCA7B3" w14:textId="77777777" w:rsidR="00E26019" w:rsidRDefault="00E26019" w:rsidP="00E26019">
      <w:pPr>
        <w:ind w:firstLine="708"/>
        <w:jc w:val="both"/>
      </w:pPr>
      <w:r w:rsidRPr="00E26019">
        <w:t xml:space="preserve"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</w:t>
      </w:r>
      <w:r w:rsidRPr="00E26019">
        <w:lastRenderedPageBreak/>
        <w:t xml:space="preserve">средств и психотропных препаратов и их прекурсоров, табакокурения, использования кино-фото-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 </w:t>
      </w:r>
    </w:p>
    <w:p w14:paraId="2D1A6488" w14:textId="77777777" w:rsidR="00E26019" w:rsidRDefault="00E26019" w:rsidP="00A00BF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-</w:t>
      </w:r>
      <w:r w:rsidRPr="00E26019">
        <w:t>составлением акта работниками Заказчика и Исполнителя и (или) третьего лица по договору;</w:t>
      </w:r>
    </w:p>
    <w:p w14:paraId="688F7B76" w14:textId="77777777" w:rsidR="00E26019" w:rsidRDefault="00E26019" w:rsidP="00A00BF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-</w:t>
      </w:r>
      <w:r w:rsidRPr="00E26019">
        <w:t>составлением акта работниками частных охранных предприятий;</w:t>
      </w:r>
    </w:p>
    <w:p w14:paraId="638057B3" w14:textId="77777777" w:rsidR="00E26019" w:rsidRDefault="00E26019" w:rsidP="00A00BF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-</w:t>
      </w:r>
      <w:r w:rsidRPr="00E26019">
        <w:t>дачей письменных объяснений работниками Исполнителя и (или) третьего лица по договору;</w:t>
      </w:r>
    </w:p>
    <w:p w14:paraId="4DB15534" w14:textId="77777777" w:rsidR="00E26019" w:rsidRDefault="00E26019" w:rsidP="00A00BF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-</w:t>
      </w:r>
      <w:r w:rsidRPr="00E26019">
        <w:t>кино-, фото- и видеосъемкой;</w:t>
      </w:r>
    </w:p>
    <w:p w14:paraId="271E8A4D" w14:textId="77777777" w:rsidR="00E26019" w:rsidRPr="00E26019" w:rsidRDefault="00E26019" w:rsidP="00A00BF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-</w:t>
      </w:r>
      <w:r w:rsidRPr="00E26019">
        <w:t>другими способами.</w:t>
      </w:r>
    </w:p>
    <w:p w14:paraId="59AC80B7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Исполнителем и (или) третьего лица по договору.</w:t>
      </w:r>
    </w:p>
    <w:p w14:paraId="49D2D707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выявления фактов передвижения транспортных средств Исполнителя и (или) третьего лица по договору по самовольно созданным несанкционированным маршрутам, выходящим за границы утвержденных схем проезда, Заказчик вправе требовать уплаты штрафа в размере 100 000 руб. за каждый случай.</w:t>
      </w:r>
    </w:p>
    <w:p w14:paraId="38900C9F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Кроме того, Исполнитель обязан возместить Заказчику расходы по оплате стоимости рекультивации и убытков сельхозпроизводства.</w:t>
      </w:r>
    </w:p>
    <w:p w14:paraId="09410AE1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привлечения Исполнителем третьих лиц к выполнению работ без письменного согласования с Заказчиком, Заказчик вправе требовать от Исполнителя уплаты штрафа в размере 3% от цены договора.</w:t>
      </w:r>
    </w:p>
    <w:p w14:paraId="1F4B086C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выявления факта завышения Исполнителем в представленных документах объемов выполненных работ Заказчик вправе требовать от Исполнителя уплаты штрафа в размере 100 % от суммы выявленного завышения за каждый факт нарушения.</w:t>
      </w:r>
    </w:p>
    <w:p w14:paraId="1C8ED0EF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</w:rPr>
      </w:pPr>
      <w:r w:rsidRPr="00E26019">
        <w:rPr>
          <w:rFonts w:cs="Times New Roman"/>
          <w:szCs w:val="24"/>
        </w:rPr>
        <w:t>В случае выявления факта завышения Исполнителем в представленных документах стоимости материалов Заказчик вправе требовать от Исполнителя уплаты штрафа в размере 100 % от суммы выявленного завышения за каждый факт нарушения.</w:t>
      </w:r>
    </w:p>
    <w:p w14:paraId="2DF20F0E" w14:textId="77777777" w:rsidR="00E26019" w:rsidRPr="00E26019" w:rsidRDefault="00E26019" w:rsidP="00E26019">
      <w:pPr>
        <w:ind w:firstLine="708"/>
        <w:jc w:val="both"/>
        <w:rPr>
          <w:rFonts w:cs="Times New Roman"/>
          <w:bCs/>
          <w:szCs w:val="24"/>
        </w:rPr>
      </w:pPr>
      <w:r w:rsidRPr="00E26019">
        <w:rPr>
          <w:rFonts w:cs="Times New Roman"/>
          <w:bCs/>
          <w:szCs w:val="24"/>
        </w:rPr>
        <w:t xml:space="preserve">В </w:t>
      </w:r>
      <w:r w:rsidRPr="00E26019">
        <w:rPr>
          <w:rFonts w:cs="Times New Roman"/>
          <w:szCs w:val="24"/>
        </w:rPr>
        <w:t>случае</w:t>
      </w:r>
      <w:r w:rsidRPr="00E26019">
        <w:rPr>
          <w:rFonts w:cs="Times New Roman"/>
          <w:bCs/>
          <w:szCs w:val="24"/>
        </w:rPr>
        <w:t xml:space="preserve"> уступки требований из договора без согласия </w:t>
      </w:r>
      <w:proofErr w:type="gramStart"/>
      <w:r w:rsidRPr="00E26019">
        <w:rPr>
          <w:rFonts w:cs="Times New Roman"/>
          <w:bCs/>
          <w:szCs w:val="24"/>
        </w:rPr>
        <w:t>Заказчика  последний</w:t>
      </w:r>
      <w:proofErr w:type="gramEnd"/>
      <w:r w:rsidRPr="00E26019">
        <w:rPr>
          <w:rFonts w:cs="Times New Roman"/>
          <w:bCs/>
          <w:szCs w:val="24"/>
        </w:rPr>
        <w:t xml:space="preserve"> вправе требовать от Исполнителя уплаты штрафа в размере 10 % от размера уступленного требования независимо от того, является ли такая уступка действительной.</w:t>
      </w:r>
    </w:p>
    <w:p w14:paraId="3A3868B3" w14:textId="77777777" w:rsidR="00E26019" w:rsidRPr="00E26019" w:rsidRDefault="00E26019" w:rsidP="00E26019">
      <w:pPr>
        <w:ind w:firstLine="708"/>
        <w:jc w:val="both"/>
        <w:rPr>
          <w:rFonts w:cs="Times New Roman"/>
          <w:bCs/>
          <w:szCs w:val="24"/>
        </w:rPr>
      </w:pPr>
      <w:r w:rsidRPr="00E26019">
        <w:rPr>
          <w:rFonts w:cs="Times New Roman"/>
          <w:szCs w:val="24"/>
        </w:rPr>
        <w:t>В случае выполнения работ ненадлежащего качества Заказчик вправе требовать от Исполнителя уплаты штрафа в размере 30 000 руб. за каждый факт нарушения</w:t>
      </w:r>
    </w:p>
    <w:p w14:paraId="211561FD" w14:textId="77777777" w:rsidR="00E26019" w:rsidRPr="00E26019" w:rsidRDefault="00E26019" w:rsidP="00E26019">
      <w:pPr>
        <w:ind w:firstLine="708"/>
        <w:jc w:val="both"/>
        <w:rPr>
          <w:rFonts w:cs="Times New Roman"/>
          <w:szCs w:val="24"/>
          <w:lang w:eastAsia="ru-RU"/>
        </w:rPr>
      </w:pPr>
    </w:p>
    <w:p w14:paraId="4C5CDAE9" w14:textId="77777777" w:rsidR="00E34BBB" w:rsidRPr="00E26019" w:rsidRDefault="00E34BBB" w:rsidP="00E26019">
      <w:pPr>
        <w:ind w:firstLine="708"/>
        <w:jc w:val="both"/>
        <w:rPr>
          <w:rFonts w:cs="Times New Roman"/>
          <w:b/>
          <w:strike/>
          <w:vanish/>
          <w:color w:val="FF0000"/>
          <w:szCs w:val="24"/>
          <w:lang w:eastAsia="ru-RU"/>
        </w:rPr>
      </w:pPr>
      <w:r w:rsidRPr="00E26019">
        <w:rPr>
          <w:rFonts w:cs="Times New Roman"/>
          <w:b/>
          <w:szCs w:val="24"/>
          <w:lang w:eastAsia="ru-RU"/>
        </w:rPr>
        <w:t>Антикоррупционные условия</w:t>
      </w:r>
    </w:p>
    <w:p w14:paraId="2146F8BC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</w:p>
    <w:p w14:paraId="3AC100D7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b/>
          <w:szCs w:val="24"/>
          <w:u w:val="single"/>
          <w:lang w:eastAsia="ru-RU"/>
        </w:rPr>
        <w:t>[Наименование контрагента]</w:t>
      </w:r>
      <w:r w:rsidRPr="00E26019">
        <w:rPr>
          <w:rFonts w:cs="Times New Roman"/>
          <w:color w:val="000000"/>
          <w:szCs w:val="24"/>
          <w:lang w:eastAsia="ru-RU"/>
        </w:rPr>
        <w:t xml:space="preserve"> обязуется придерживаться основополагающих принципов антикоррупционной политики АО «Белкамнефть» им. А.А. Волкова.</w:t>
      </w:r>
    </w:p>
    <w:p w14:paraId="194A08F5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Стороны обязуются обеспечить, чтобы при исполнении своих обязательств по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</w:t>
      </w:r>
    </w:p>
    <w:p w14:paraId="4846521B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Стороны обязуются воздерживаться от:</w:t>
      </w:r>
    </w:p>
    <w:p w14:paraId="4CC8AB00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предложения, дачи, обещания, вымогательства, согласия получить и получения взяток;</w:t>
      </w:r>
    </w:p>
    <w:p w14:paraId="49550CFF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lastRenderedPageBreak/>
        <w:t>совершения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5EE05EFD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Если у одной из сторон возникнут разумно обоснованные подозрения о нарушении другой стороной, ее работниками или представителями обязательств, указанных в предыдущих пунктах, то соответствующая сторона:</w:t>
      </w:r>
    </w:p>
    <w:p w14:paraId="60A8ED45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обязана без промедления письменно уведомить об этом другую сторону;</w:t>
      </w:r>
    </w:p>
    <w:p w14:paraId="4BA35658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5434457C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В случае неполучения от другой стороны в течение 10 рабочих дней с даты запроса письменного ответа с объяснениями и информацией (документами), либо в случае подтверждения факта нарушения и неприятия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договору или применимому законодательству.</w:t>
      </w:r>
    </w:p>
    <w:p w14:paraId="745A85E1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4FCEEECA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Под действиями работника, осуществляемыми в пользу стимулирующей его стороны, понимаются:</w:t>
      </w:r>
    </w:p>
    <w:p w14:paraId="50ABA482" w14:textId="77777777" w:rsidR="00E34BBB" w:rsidRPr="00E26019" w:rsidRDefault="00E34BBB" w:rsidP="00E2601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предоставление неоправданных преимуществ по сравнению с другими контрагентами;</w:t>
      </w:r>
    </w:p>
    <w:p w14:paraId="63D2E2FF" w14:textId="77777777" w:rsidR="00E34BBB" w:rsidRPr="00E26019" w:rsidRDefault="00E34BBB" w:rsidP="00E2601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предоставление каких-либо гарантий;</w:t>
      </w:r>
    </w:p>
    <w:p w14:paraId="2C5B2D53" w14:textId="77777777" w:rsidR="00E34BBB" w:rsidRPr="00E26019" w:rsidRDefault="00E34BBB" w:rsidP="00E2601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ускорение существующих процедур;</w:t>
      </w:r>
    </w:p>
    <w:p w14:paraId="40E69714" w14:textId="77777777" w:rsidR="00E34BBB" w:rsidRPr="00E26019" w:rsidRDefault="00E34BBB" w:rsidP="00E26019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93EB082" w14:textId="77777777" w:rsidR="00E34BBB" w:rsidRPr="00E26019" w:rsidRDefault="00E34BBB" w:rsidP="00E26019">
      <w:pPr>
        <w:ind w:firstLine="708"/>
        <w:jc w:val="both"/>
        <w:rPr>
          <w:rFonts w:cs="Times New Roman"/>
          <w:color w:val="000000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Стороны гарантируют осуществление надлежащего разбирательства по представленным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250647B1" w14:textId="77777777" w:rsidR="00E34BBB" w:rsidRPr="00E26019" w:rsidRDefault="00E34BBB" w:rsidP="00E26019">
      <w:pPr>
        <w:ind w:firstLine="708"/>
        <w:jc w:val="both"/>
        <w:rPr>
          <w:rFonts w:cs="Times New Roman"/>
          <w:szCs w:val="24"/>
          <w:lang w:eastAsia="ru-RU"/>
        </w:rPr>
      </w:pPr>
      <w:r w:rsidRPr="00E26019">
        <w:rPr>
          <w:rFonts w:cs="Times New Roman"/>
          <w:color w:val="000000"/>
          <w:szCs w:val="24"/>
          <w:lang w:eastAsia="ru-RU"/>
        </w:rPr>
        <w:t>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7CF90A51" w14:textId="77777777" w:rsidR="00E34BBB" w:rsidRPr="00E26019" w:rsidRDefault="00E34BBB" w:rsidP="00E26019">
      <w:pPr>
        <w:ind w:firstLine="708"/>
        <w:jc w:val="both"/>
        <w:rPr>
          <w:rFonts w:cs="Times New Roman"/>
          <w:szCs w:val="24"/>
        </w:rPr>
      </w:pPr>
    </w:p>
    <w:sectPr w:rsidR="00E34BBB" w:rsidRPr="00E26019" w:rsidSect="00E260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A1D"/>
    <w:multiLevelType w:val="hybridMultilevel"/>
    <w:tmpl w:val="3280D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5E5F"/>
    <w:multiLevelType w:val="multilevel"/>
    <w:tmpl w:val="DA24569E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" w15:restartNumberingAfterBreak="0">
    <w:nsid w:val="4CAC2C2F"/>
    <w:multiLevelType w:val="hybridMultilevel"/>
    <w:tmpl w:val="8132F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F64A1E"/>
    <w:multiLevelType w:val="hybridMultilevel"/>
    <w:tmpl w:val="56686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4D5C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979"/>
    <w:rsid w:val="00017596"/>
    <w:rsid w:val="00120835"/>
    <w:rsid w:val="007A1DC5"/>
    <w:rsid w:val="007B3EBC"/>
    <w:rsid w:val="00927979"/>
    <w:rsid w:val="00A00BFF"/>
    <w:rsid w:val="00AD5A09"/>
    <w:rsid w:val="00AD6D5A"/>
    <w:rsid w:val="00D00B5E"/>
    <w:rsid w:val="00E26019"/>
    <w:rsid w:val="00E34BBB"/>
    <w:rsid w:val="00EC2301"/>
    <w:rsid w:val="00F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CE68"/>
  <w15:docId w15:val="{2730638E-B3DA-4ADD-9B42-F794F0B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19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6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60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 Андреевич</dc:creator>
  <cp:keywords/>
  <dc:description/>
  <cp:lastModifiedBy>Хамидулин Саяр Гаярович</cp:lastModifiedBy>
  <cp:revision>10</cp:revision>
  <cp:lastPrinted>2021-07-29T12:23:00Z</cp:lastPrinted>
  <dcterms:created xsi:type="dcterms:W3CDTF">2020-08-13T11:29:00Z</dcterms:created>
  <dcterms:modified xsi:type="dcterms:W3CDTF">2025-01-17T08:44:00Z</dcterms:modified>
</cp:coreProperties>
</file>